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A54" w:rsidRPr="00AD6E37" w:rsidRDefault="00735A54" w:rsidP="00735A54">
      <w:pPr>
        <w:spacing w:line="240" w:lineRule="auto"/>
        <w:ind w:left="-567" w:firstLine="0"/>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CONDIȚII ȘI </w:t>
      </w:r>
      <w:r w:rsidRPr="00AD6E37">
        <w:rPr>
          <w:rFonts w:ascii="Times New Roman" w:hAnsi="Times New Roman" w:cs="Times New Roman"/>
          <w:b/>
          <w:sz w:val="24"/>
          <w:szCs w:val="24"/>
          <w:lang w:val="ro-RO"/>
        </w:rPr>
        <w:t>ACTE NECESARE PRIVIND ACORDAREA</w:t>
      </w:r>
    </w:p>
    <w:p w:rsidR="00735A54" w:rsidRPr="00AD6E37" w:rsidRDefault="00735A54" w:rsidP="00735A54">
      <w:pPr>
        <w:spacing w:line="240" w:lineRule="auto"/>
        <w:ind w:left="-567" w:firstLine="0"/>
        <w:contextualSpacing/>
        <w:jc w:val="center"/>
        <w:rPr>
          <w:rFonts w:ascii="Times New Roman" w:hAnsi="Times New Roman" w:cs="Times New Roman"/>
          <w:b/>
          <w:sz w:val="24"/>
          <w:szCs w:val="24"/>
          <w:lang w:val="ro-RO"/>
        </w:rPr>
      </w:pPr>
      <w:r w:rsidRPr="00AD6E37">
        <w:rPr>
          <w:rFonts w:ascii="Times New Roman" w:hAnsi="Times New Roman" w:cs="Times New Roman"/>
          <w:b/>
          <w:sz w:val="24"/>
          <w:szCs w:val="24"/>
          <w:lang w:val="ro-RO"/>
        </w:rPr>
        <w:t>AJUTORULUI SOCIAL</w:t>
      </w:r>
    </w:p>
    <w:p w:rsidR="00735A54" w:rsidRPr="00AD6E37" w:rsidRDefault="00735A54" w:rsidP="00735A54">
      <w:pPr>
        <w:spacing w:line="240" w:lineRule="auto"/>
        <w:ind w:left="-567" w:firstLine="0"/>
        <w:contextualSpacing/>
        <w:jc w:val="center"/>
        <w:rPr>
          <w:rFonts w:ascii="Times New Roman" w:hAnsi="Times New Roman" w:cs="Times New Roman"/>
          <w:b/>
          <w:sz w:val="24"/>
          <w:szCs w:val="24"/>
          <w:lang w:val="ro-RO"/>
        </w:rPr>
      </w:pPr>
    </w:p>
    <w:p w:rsidR="00735A54" w:rsidRPr="00AD6E37" w:rsidRDefault="00735A54" w:rsidP="00735A54">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Familiile şi persoanele singure au dreptul la un venit minim garantat ca formă de asistenţă socială.</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Venitul minim garantat se asigură prin acordarea ajutorului social lunar, în condiţiile prevăzute de prezenta lege.</w:t>
      </w:r>
    </w:p>
    <w:p w:rsidR="00735A54" w:rsidRPr="00AD6E37" w:rsidRDefault="00735A54" w:rsidP="00735A54">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Potrivit art. 4 alin. 1 din Legea nr. 416/2001</w:t>
      </w:r>
      <w:r>
        <w:rPr>
          <w:rFonts w:ascii="Times New Roman" w:eastAsia="Times New Roman" w:hAnsi="Times New Roman" w:cs="Times New Roman"/>
          <w:sz w:val="24"/>
          <w:szCs w:val="24"/>
          <w:lang w:val="ro-RO" w:eastAsia="ro-RO"/>
        </w:rPr>
        <w:t xml:space="preserve"> </w:t>
      </w:r>
      <w:r w:rsidRPr="00AD6E37">
        <w:rPr>
          <w:rFonts w:ascii="Times New Roman" w:eastAsia="Times New Roman" w:hAnsi="Times New Roman" w:cs="Times New Roman"/>
          <w:sz w:val="24"/>
          <w:szCs w:val="24"/>
          <w:lang w:val="ro-RO" w:eastAsia="ro-RO"/>
        </w:rPr>
        <w:t>privind venitul minim garantat, cu modificările şi completările ulterioare, nivelul lunar al venitului minim garanta</w:t>
      </w:r>
      <w:r>
        <w:rPr>
          <w:rFonts w:ascii="Times New Roman" w:eastAsia="Times New Roman" w:hAnsi="Times New Roman" w:cs="Times New Roman"/>
          <w:sz w:val="24"/>
          <w:szCs w:val="24"/>
          <w:lang w:val="ro-RO" w:eastAsia="ro-RO"/>
        </w:rPr>
        <w:t>t</w:t>
      </w:r>
      <w:r w:rsidRPr="00AD6E37">
        <w:rPr>
          <w:rFonts w:ascii="Times New Roman" w:eastAsia="Times New Roman" w:hAnsi="Times New Roman" w:cs="Times New Roman"/>
          <w:sz w:val="24"/>
          <w:szCs w:val="24"/>
          <w:lang w:val="ro-RO" w:eastAsia="ro-RO"/>
        </w:rPr>
        <w:t xml:space="preserve"> este de:</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142 lei pentru persoana singură;</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255 lei pentru familiile formate din 2 persoane;</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357 lei pentru familiile formate din 3 persoane;</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442 lei pentru familiile formate din 4 persoane;</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527 lei pentru familiile formate din 5 persoane;</w:t>
      </w:r>
    </w:p>
    <w:p w:rsidR="00735A54" w:rsidRPr="00AD6E37" w:rsidRDefault="00735A54" w:rsidP="00735A54">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câte 37 lei pentru fiecare altă persoană peste numărul de 5 persoane, care face parte din familie, în condiţiile prezentei legi.</w:t>
      </w:r>
    </w:p>
    <w:p w:rsidR="00735A54" w:rsidRPr="00AD6E37" w:rsidRDefault="00735A54" w:rsidP="00735A54">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b/>
          <w:bCs/>
          <w:sz w:val="24"/>
          <w:szCs w:val="24"/>
          <w:lang w:val="ro-RO" w:eastAsia="ro-RO"/>
        </w:rPr>
        <w:t>Cuantumul ajutorului social se stabileşte ca diferenţă între nivelurile prevăzute la art. 4 şi venitul net lunar al familiei sau al persoanei singure.</w:t>
      </w:r>
    </w:p>
    <w:p w:rsidR="00735A54" w:rsidRPr="00AD6E37" w:rsidRDefault="00735A54" w:rsidP="00735A54">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Pentru sumele acordate ca ajutor social, conform prevederilor prezentei legi,</w:t>
      </w:r>
      <w:r w:rsidRPr="00AD6E37">
        <w:rPr>
          <w:rFonts w:ascii="Times New Roman" w:eastAsia="Times New Roman" w:hAnsi="Times New Roman" w:cs="Times New Roman"/>
          <w:b/>
          <w:bCs/>
          <w:sz w:val="24"/>
          <w:szCs w:val="24"/>
          <w:lang w:val="ro-RO" w:eastAsia="ro-RO"/>
        </w:rPr>
        <w:t xml:space="preserve">una dintre persoanele majore apte de muncă din familia beneficiară are obligaţia de a presta lunar, la  solicitarea primarului, acţiuni sau lucrări de interes local, </w:t>
      </w:r>
      <w:r w:rsidRPr="00AD6E37">
        <w:rPr>
          <w:rFonts w:ascii="Times New Roman" w:eastAsia="Times New Roman" w:hAnsi="Times New Roman" w:cs="Times New Roman"/>
          <w:sz w:val="24"/>
          <w:szCs w:val="24"/>
          <w:lang w:val="ro-RO" w:eastAsia="ro-RO"/>
        </w:rPr>
        <w:t>fără a se putea depăşi regimul normal de lucru şi cu respectarea normelor de securitate şi igienă a muncii.</w:t>
      </w:r>
    </w:p>
    <w:p w:rsidR="00735A54" w:rsidRPr="00AD6E37" w:rsidRDefault="00735A54" w:rsidP="00735A54">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xml:space="preserve">Face </w:t>
      </w:r>
      <w:r w:rsidRPr="00AD6E37">
        <w:rPr>
          <w:rFonts w:ascii="Times New Roman" w:eastAsia="Times New Roman" w:hAnsi="Times New Roman" w:cs="Times New Roman"/>
          <w:b/>
          <w:bCs/>
          <w:sz w:val="24"/>
          <w:szCs w:val="24"/>
          <w:lang w:val="ro-RO" w:eastAsia="ro-RO"/>
        </w:rPr>
        <w:t>excepţie de la îndeplinirea obligaţiei de a presta ore de muncă,</w:t>
      </w:r>
      <w:r>
        <w:rPr>
          <w:rFonts w:ascii="Times New Roman" w:eastAsia="Times New Roman" w:hAnsi="Times New Roman" w:cs="Times New Roman"/>
          <w:b/>
          <w:bCs/>
          <w:sz w:val="24"/>
          <w:szCs w:val="24"/>
          <w:lang w:val="ro-RO" w:eastAsia="ro-RO"/>
        </w:rPr>
        <w:t xml:space="preserve"> </w:t>
      </w:r>
      <w:r w:rsidRPr="00AD6E37">
        <w:rPr>
          <w:rFonts w:ascii="Times New Roman" w:eastAsia="Times New Roman" w:hAnsi="Times New Roman" w:cs="Times New Roman"/>
          <w:sz w:val="24"/>
          <w:szCs w:val="24"/>
          <w:lang w:val="ro-RO" w:eastAsia="ro-RO"/>
        </w:rPr>
        <w:t>persoana aptă de muncă şi care se află în una dintre următoarele situaţii:</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asigură creşterea şi îngrijirea, potrivit legii, a unuia sau a mai multor copii în vârstă de până la 7 ani şi până la 18 ani în cazul copilului cu handicap grav sau accentuat, dovedit prin certificat eliberat de Comisia pentru protecţia copilului;</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asigură îngrijirea, potrivit legii, a uneia sau a mai multor persoane cu handicap grav sau accentuat, sau persoane vârstnice dependente care nu beneficiază de asistent personal sau îngrijitor la domiciliu, în condiţiile legii;</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participă la un program de pregătire profesională;</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este încadrată în muncă.</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b/>
          <w:bCs/>
          <w:sz w:val="24"/>
          <w:szCs w:val="24"/>
          <w:lang w:val="ro-RO" w:eastAsia="ro-RO"/>
        </w:rPr>
        <w:t>Acte necesare</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xml:space="preserve">–       cerere  tip </w:t>
      </w:r>
    </w:p>
    <w:p w:rsidR="00735A54" w:rsidRPr="00AD6E37" w:rsidRDefault="00735A54" w:rsidP="00735A54">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xerocopii după:</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buletin, carte de identitate, carte de identitate provizorie ale tuturor membrilor familiei, care au împlinit 14 ani;</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certificate de naștere copii;</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certificat</w:t>
      </w:r>
      <w:r w:rsidRPr="00AD6E37">
        <w:rPr>
          <w:rFonts w:ascii="Times New Roman" w:eastAsia="Times New Roman" w:hAnsi="Times New Roman" w:cs="Times New Roman"/>
          <w:sz w:val="24"/>
          <w:szCs w:val="24"/>
          <w:lang w:val="ro-RO" w:eastAsia="ro-RO"/>
        </w:rPr>
        <w:t xml:space="preserve"> de căsătorie;</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hot</w:t>
      </w:r>
      <w:r>
        <w:rPr>
          <w:rFonts w:ascii="Times New Roman" w:eastAsia="Times New Roman" w:hAnsi="Times New Roman" w:cs="Times New Roman"/>
          <w:sz w:val="24"/>
          <w:szCs w:val="24"/>
          <w:lang w:val="ro-RO" w:eastAsia="ro-RO"/>
        </w:rPr>
        <w:t>ărâre de divorț</w:t>
      </w:r>
      <w:r w:rsidRPr="00AD6E37">
        <w:rPr>
          <w:rFonts w:ascii="Times New Roman" w:eastAsia="Times New Roman" w:hAnsi="Times New Roman" w:cs="Times New Roman"/>
          <w:sz w:val="24"/>
          <w:szCs w:val="24"/>
          <w:lang w:val="ro-RO" w:eastAsia="ro-RO"/>
        </w:rPr>
        <w:t>;</w:t>
      </w:r>
    </w:p>
    <w:p w:rsidR="00735A54"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certificat fiscal eliberat de compartimentul de taxe și impozite al Primăriei Comunei Șpring;</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2E7718">
        <w:rPr>
          <w:rFonts w:ascii="Times New Roman" w:eastAsia="Times New Roman" w:hAnsi="Times New Roman" w:cs="Times New Roman"/>
          <w:sz w:val="24"/>
          <w:szCs w:val="24"/>
          <w:lang w:val="ro-RO" w:eastAsia="ro-RO"/>
        </w:rPr>
        <w:t>adeverință eliberată de AJOFM</w:t>
      </w:r>
      <w:r w:rsidRPr="00AD6E37">
        <w:rPr>
          <w:rFonts w:ascii="Times New Roman" w:eastAsia="Times New Roman" w:hAnsi="Times New Roman" w:cs="Times New Roman"/>
          <w:sz w:val="24"/>
          <w:szCs w:val="24"/>
          <w:lang w:val="ro-RO" w:eastAsia="ro-RO"/>
        </w:rPr>
        <w:t xml:space="preserve"> – pentru persoanele apte de muncă, din care să rezulte ca sunt în căutarea unui loc  de muncă, nu au refuzat nejustificat un loc de muncă oferit, sau participarea la un program de stimularea a forței de munca sau de formare profesională ;</w:t>
      </w:r>
    </w:p>
    <w:p w:rsidR="00735A54"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hotărâre definitivă de încuviinţare a adopţiei, de încredinţare sau plasament familial al minorului</w:t>
      </w:r>
      <w:r>
        <w:rPr>
          <w:rFonts w:ascii="Times New Roman" w:eastAsia="Times New Roman" w:hAnsi="Times New Roman" w:cs="Times New Roman"/>
          <w:sz w:val="24"/>
          <w:szCs w:val="24"/>
          <w:lang w:val="ro-RO" w:eastAsia="ro-RO"/>
        </w:rPr>
        <w:t>;</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adeverință de la ANAF pentru membrii majori ai familiei;</w:t>
      </w:r>
    </w:p>
    <w:p w:rsidR="00735A54" w:rsidRPr="00AD6E37" w:rsidRDefault="00735A54" w:rsidP="00735A54">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adeverință eliberată de l</w:t>
      </w:r>
      <w:r>
        <w:rPr>
          <w:rFonts w:ascii="Times New Roman" w:eastAsia="Times New Roman" w:hAnsi="Times New Roman" w:cs="Times New Roman"/>
          <w:sz w:val="24"/>
          <w:szCs w:val="24"/>
          <w:lang w:val="ro-RO" w:eastAsia="ro-RO"/>
        </w:rPr>
        <w:t xml:space="preserve">a Primăria Comunei Șpring </w:t>
      </w:r>
      <w:r w:rsidRPr="00AD6E37">
        <w:rPr>
          <w:rFonts w:ascii="Times New Roman" w:eastAsia="Times New Roman" w:hAnsi="Times New Roman" w:cs="Times New Roman"/>
          <w:sz w:val="24"/>
          <w:szCs w:val="24"/>
          <w:lang w:val="ro-RO" w:eastAsia="ro-RO"/>
        </w:rPr>
        <w:t>din care sa rezulte dacă</w:t>
      </w:r>
      <w:r>
        <w:rPr>
          <w:rFonts w:ascii="Times New Roman" w:eastAsia="Times New Roman" w:hAnsi="Times New Roman" w:cs="Times New Roman"/>
          <w:sz w:val="24"/>
          <w:szCs w:val="24"/>
          <w:lang w:val="ro-RO" w:eastAsia="ro-RO"/>
        </w:rPr>
        <w:t xml:space="preserve"> solicitantul deține/nu deține î</w:t>
      </w:r>
      <w:r w:rsidRPr="00AD6E37">
        <w:rPr>
          <w:rFonts w:ascii="Times New Roman" w:eastAsia="Times New Roman" w:hAnsi="Times New Roman" w:cs="Times New Roman"/>
          <w:sz w:val="24"/>
          <w:szCs w:val="24"/>
          <w:lang w:val="ro-RO" w:eastAsia="ro-RO"/>
        </w:rPr>
        <w:t>n proprietate, împ</w:t>
      </w:r>
      <w:r>
        <w:rPr>
          <w:rFonts w:ascii="Times New Roman" w:eastAsia="Times New Roman" w:hAnsi="Times New Roman" w:cs="Times New Roman"/>
          <w:sz w:val="24"/>
          <w:szCs w:val="24"/>
          <w:lang w:val="ro-RO" w:eastAsia="ro-RO"/>
        </w:rPr>
        <w:t>reună cu familia, teren agricol;</w:t>
      </w:r>
    </w:p>
    <w:p w:rsidR="00735A54" w:rsidRPr="00AD6E37" w:rsidRDefault="00735A54" w:rsidP="00735A54">
      <w:pPr>
        <w:numPr>
          <w:ilvl w:val="0"/>
          <w:numId w:val="3"/>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dosar cu șină</w:t>
      </w:r>
      <w:r>
        <w:rPr>
          <w:rFonts w:ascii="Times New Roman" w:eastAsia="Times New Roman" w:hAnsi="Times New Roman" w:cs="Times New Roman"/>
          <w:sz w:val="24"/>
          <w:szCs w:val="24"/>
          <w:lang w:val="ro-RO" w:eastAsia="ro-RO"/>
        </w:rPr>
        <w:t>.</w:t>
      </w:r>
    </w:p>
    <w:p w:rsidR="00C22A31" w:rsidRDefault="00C22A31" w:rsidP="00735A54">
      <w:pPr>
        <w:ind w:firstLine="0"/>
      </w:pPr>
    </w:p>
    <w:sectPr w:rsidR="00C22A31" w:rsidSect="00C22A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F60"/>
    <w:multiLevelType w:val="multilevel"/>
    <w:tmpl w:val="48D0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05E64"/>
    <w:multiLevelType w:val="multilevel"/>
    <w:tmpl w:val="C24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240D6"/>
    <w:multiLevelType w:val="multilevel"/>
    <w:tmpl w:val="65AAC1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A54"/>
    <w:rsid w:val="0016311E"/>
    <w:rsid w:val="001C4973"/>
    <w:rsid w:val="002B09E2"/>
    <w:rsid w:val="002D1883"/>
    <w:rsid w:val="00532D46"/>
    <w:rsid w:val="0056137B"/>
    <w:rsid w:val="00735A54"/>
    <w:rsid w:val="00930B4E"/>
    <w:rsid w:val="00B7166A"/>
    <w:rsid w:val="00BD252D"/>
    <w:rsid w:val="00C22A3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2558</Characters>
  <Application>Microsoft Office Word</Application>
  <DocSecurity>0</DocSecurity>
  <Lines>21</Lines>
  <Paragraphs>5</Paragraphs>
  <ScaleCrop>false</ScaleCrop>
  <Company>Home</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2019-10-31T11:00:00Z</dcterms:created>
  <dcterms:modified xsi:type="dcterms:W3CDTF">2019-10-31T11:00:00Z</dcterms:modified>
</cp:coreProperties>
</file>